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3" w:rsidRPr="00D63013" w:rsidRDefault="00384415">
      <w:pPr>
        <w:rPr>
          <w:rFonts w:ascii="Bodoni MT Black" w:hAnsi="Bodoni MT Black"/>
          <w:b/>
          <w:sz w:val="40"/>
          <w:szCs w:val="40"/>
          <w:u w:val="single"/>
        </w:rPr>
      </w:pPr>
      <w:proofErr w:type="gramStart"/>
      <w:r w:rsidRPr="00D63013">
        <w:rPr>
          <w:rFonts w:ascii="Bodoni MT Black" w:hAnsi="Bodoni MT Black"/>
          <w:b/>
          <w:sz w:val="40"/>
          <w:szCs w:val="40"/>
          <w:u w:val="single"/>
        </w:rPr>
        <w:t>Obec  Studená</w:t>
      </w:r>
      <w:proofErr w:type="gramEnd"/>
      <w:r w:rsidRPr="00D63013">
        <w:rPr>
          <w:rFonts w:ascii="Bodoni MT Black" w:hAnsi="Bodoni MT Black"/>
          <w:b/>
          <w:sz w:val="40"/>
          <w:szCs w:val="40"/>
          <w:u w:val="single"/>
        </w:rPr>
        <w:t>, Studená 23, 331 41 Kralovice</w:t>
      </w:r>
    </w:p>
    <w:p w:rsidR="0094768E" w:rsidRDefault="00384415">
      <w:pPr>
        <w:rPr>
          <w:rFonts w:ascii="Arial Black" w:hAnsi="Arial Black"/>
          <w:b/>
          <w:sz w:val="40"/>
          <w:szCs w:val="40"/>
          <w:u w:val="single"/>
        </w:rPr>
      </w:pPr>
      <w:r w:rsidRPr="0094768E">
        <w:rPr>
          <w:rFonts w:ascii="Arial Black" w:hAnsi="Arial Black"/>
          <w:b/>
          <w:sz w:val="40"/>
          <w:szCs w:val="40"/>
          <w:u w:val="single"/>
        </w:rPr>
        <w:t xml:space="preserve">Rozpočtový výhled obce na r. </w:t>
      </w:r>
      <w:r w:rsidR="00D030C7">
        <w:rPr>
          <w:rFonts w:ascii="Arial Black" w:hAnsi="Arial Black"/>
          <w:b/>
          <w:sz w:val="40"/>
          <w:szCs w:val="40"/>
          <w:u w:val="single"/>
        </w:rPr>
        <w:t>2019-2022</w:t>
      </w: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tis. Kč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5"/>
        <w:gridCol w:w="5325"/>
        <w:gridCol w:w="1125"/>
        <w:gridCol w:w="1125"/>
        <w:gridCol w:w="1125"/>
        <w:gridCol w:w="1125"/>
        <w:gridCol w:w="1125"/>
      </w:tblGrid>
      <w:tr w:rsidR="00C236AA" w:rsidTr="008123F2">
        <w:trPr>
          <w:trHeight w:val="30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Číslo řádku</w:t>
            </w:r>
          </w:p>
        </w:tc>
        <w:tc>
          <w:tcPr>
            <w:tcW w:w="53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43085B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201</w:t>
            </w:r>
            <w:r w:rsidR="00D030C7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D030C7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</w:t>
            </w:r>
            <w:r w:rsidR="00D030C7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D030C7" w:rsidP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Rok 2022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Daňové příjmy tř. 1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  <w:r w:rsidR="00B257F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Nedaňové příjmy tř. 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 w:rsidP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63013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Dotace </w:t>
            </w:r>
            <w:proofErr w:type="gramStart"/>
            <w:r>
              <w:rPr>
                <w:rFonts w:ascii="Calibri" w:hAnsi="Calibri" w:cs="Calibri"/>
                <w:color w:val="000000"/>
              </w:rPr>
              <w:t>tř.4</w:t>
            </w:r>
            <w:proofErr w:type="gram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C236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Příjmy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D63013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B257F1" w:rsidP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C236AA" w:rsidRDefault="00D630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3700</w:t>
            </w:r>
          </w:p>
        </w:tc>
      </w:tr>
      <w:tr w:rsidR="00C236AA" w:rsidTr="008123F2">
        <w:trPr>
          <w:trHeight w:val="285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 w:rsidP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 w:rsidP="00C236AA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Běžné výdaje neinvestiční tř. 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B257F1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236A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</w:tr>
      <w:tr w:rsidR="00C236AA" w:rsidTr="008123F2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Výdaje celkem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B257F1" w:rsidP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36AA" w:rsidRDefault="00C236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950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C236AA" w:rsidRDefault="00B25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  <w:r w:rsidR="00C236AA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</w:tr>
    </w:tbl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430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Studené </w:t>
      </w:r>
      <w:r w:rsidR="00D030C7">
        <w:rPr>
          <w:rFonts w:ascii="Times New Roman" w:hAnsi="Times New Roman" w:cs="Times New Roman"/>
          <w:sz w:val="28"/>
          <w:szCs w:val="28"/>
        </w:rPr>
        <w:t>30.11.2018</w:t>
      </w:r>
      <w:bookmarkStart w:id="0" w:name="_GoBack"/>
      <w:bookmarkEnd w:id="0"/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</w:p>
    <w:p w:rsid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Libor Smolík – starosta obce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Bohumil Stach – předseda finančního výboru</w:t>
      </w:r>
    </w:p>
    <w:p w:rsidR="00C236AA" w:rsidRPr="00C236AA" w:rsidRDefault="00C23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……………………………………………….</w:t>
      </w:r>
    </w:p>
    <w:sectPr w:rsidR="00C236AA" w:rsidRPr="00C236AA" w:rsidSect="003844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5"/>
    <w:rsid w:val="002026D4"/>
    <w:rsid w:val="00313E33"/>
    <w:rsid w:val="00384415"/>
    <w:rsid w:val="0043085B"/>
    <w:rsid w:val="008F5672"/>
    <w:rsid w:val="0094768E"/>
    <w:rsid w:val="00B257F1"/>
    <w:rsid w:val="00C236AA"/>
    <w:rsid w:val="00D030C7"/>
    <w:rsid w:val="00D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2016-12-14T13:27:00Z</cp:lastPrinted>
  <dcterms:created xsi:type="dcterms:W3CDTF">2018-12-17T08:20:00Z</dcterms:created>
  <dcterms:modified xsi:type="dcterms:W3CDTF">2018-12-17T08:28:00Z</dcterms:modified>
</cp:coreProperties>
</file>